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C17E16">
        <w:rPr>
          <w:sz w:val="26"/>
          <w:szCs w:val="26"/>
        </w:rPr>
        <w:t>-177</w:t>
      </w:r>
      <w:r w:rsidRPr="00615830">
        <w:rPr>
          <w:sz w:val="26"/>
          <w:szCs w:val="26"/>
        </w:rPr>
        <w:t>-0602/20</w:t>
      </w:r>
      <w:r w:rsidR="00C17E16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671BC2">
        <w:rPr>
          <w:i w:val="0"/>
          <w:sz w:val="28"/>
          <w:szCs w:val="28"/>
        </w:rPr>
        <w:t xml:space="preserve">      </w:t>
      </w:r>
      <w:r w:rsidR="00592689">
        <w:rPr>
          <w:i w:val="0"/>
          <w:sz w:val="28"/>
          <w:szCs w:val="28"/>
        </w:rPr>
        <w:t xml:space="preserve">      </w:t>
      </w:r>
      <w:r w:rsidR="00671BC2">
        <w:rPr>
          <w:i w:val="0"/>
          <w:sz w:val="28"/>
          <w:szCs w:val="28"/>
        </w:rPr>
        <w:t>16</w:t>
      </w:r>
      <w:r w:rsidR="00592689">
        <w:rPr>
          <w:i w:val="0"/>
          <w:sz w:val="28"/>
          <w:szCs w:val="28"/>
        </w:rPr>
        <w:t xml:space="preserve"> февраля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671BC2">
        <w:rPr>
          <w:i w:val="0"/>
          <w:sz w:val="28"/>
          <w:szCs w:val="28"/>
        </w:rPr>
        <w:t xml:space="preserve">Акционерного общества «Центр долгового управления» </w:t>
      </w:r>
      <w:r w:rsidR="002832B9">
        <w:rPr>
          <w:i w:val="0"/>
          <w:sz w:val="28"/>
          <w:szCs w:val="28"/>
        </w:rPr>
        <w:t xml:space="preserve">к </w:t>
      </w:r>
      <w:r w:rsidR="00C17E16">
        <w:rPr>
          <w:i w:val="0"/>
          <w:sz w:val="28"/>
          <w:szCs w:val="28"/>
        </w:rPr>
        <w:t xml:space="preserve">Шуваловой Оксане Александровне </w:t>
      </w:r>
      <w:r w:rsidR="00671BC2"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</w:t>
      </w:r>
      <w:r w:rsidRPr="00B236E2">
        <w:rPr>
          <w:i w:val="0"/>
          <w:sz w:val="28"/>
          <w:szCs w:val="28"/>
        </w:rPr>
        <w:t xml:space="preserve">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71BC2">
        <w:rPr>
          <w:i w:val="0"/>
          <w:sz w:val="28"/>
          <w:szCs w:val="28"/>
        </w:rPr>
        <w:t xml:space="preserve"> Акционерного общества «Центр долгового управления» к </w:t>
      </w:r>
      <w:r w:rsidR="00C17E16">
        <w:rPr>
          <w:i w:val="0"/>
          <w:sz w:val="28"/>
          <w:szCs w:val="28"/>
        </w:rPr>
        <w:t xml:space="preserve">Шуваловой Оксане Александровне </w:t>
      </w:r>
      <w:r w:rsidR="00671BC2">
        <w:rPr>
          <w:i w:val="0"/>
          <w:sz w:val="28"/>
          <w:szCs w:val="28"/>
        </w:rPr>
        <w:t xml:space="preserve">о взыскании задолженности по договору займа, </w:t>
      </w:r>
      <w:r w:rsidR="004D36C8">
        <w:rPr>
          <w:i w:val="0"/>
          <w:sz w:val="28"/>
          <w:szCs w:val="28"/>
        </w:rPr>
        <w:t>-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DC7DF9" w:rsidP="00C17E16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Pr="00C17E16" w:rsidR="00C17E16">
        <w:rPr>
          <w:i w:val="0"/>
          <w:sz w:val="28"/>
          <w:szCs w:val="28"/>
        </w:rPr>
        <w:t xml:space="preserve"> </w:t>
      </w:r>
      <w:r w:rsidR="00C17E16">
        <w:rPr>
          <w:i w:val="0"/>
          <w:sz w:val="28"/>
          <w:szCs w:val="28"/>
        </w:rPr>
        <w:t xml:space="preserve">Шуваловой Оксаны Александровны, родившейся </w:t>
      </w:r>
      <w:r>
        <w:rPr>
          <w:i w:val="0"/>
          <w:sz w:val="28"/>
          <w:szCs w:val="28"/>
        </w:rPr>
        <w:t>*</w:t>
      </w:r>
      <w:r w:rsidR="00C17E16">
        <w:rPr>
          <w:i w:val="0"/>
          <w:sz w:val="28"/>
          <w:szCs w:val="28"/>
        </w:rPr>
        <w:t xml:space="preserve"> года в </w:t>
      </w:r>
      <w:r>
        <w:rPr>
          <w:i w:val="0"/>
          <w:sz w:val="28"/>
          <w:szCs w:val="28"/>
        </w:rPr>
        <w:t>*</w:t>
      </w:r>
      <w:r w:rsidR="00C17E16">
        <w:rPr>
          <w:i w:val="0"/>
          <w:sz w:val="28"/>
          <w:szCs w:val="28"/>
        </w:rPr>
        <w:t>, ИНН 861901827359,</w:t>
      </w:r>
      <w:r w:rsidR="00671BC2">
        <w:rPr>
          <w:i w:val="0"/>
          <w:sz w:val="28"/>
          <w:szCs w:val="28"/>
        </w:rPr>
        <w:t xml:space="preserve"> в пользу Акционерного общества «Центр долгового управления» (ИНН 7730592401)  задолженность по договору </w:t>
      </w:r>
      <w:r w:rsidR="006B4B3A">
        <w:rPr>
          <w:i w:val="0"/>
          <w:sz w:val="28"/>
          <w:szCs w:val="28"/>
        </w:rPr>
        <w:t>потребительского займа № 102318101 от 18.08.2022 г., за период с 28.10.2022 г. по 15.03.2023 г. (138</w:t>
      </w:r>
      <w:r w:rsidR="00671BC2">
        <w:rPr>
          <w:i w:val="0"/>
          <w:sz w:val="28"/>
          <w:szCs w:val="28"/>
        </w:rPr>
        <w:t xml:space="preserve"> календарных дней)</w:t>
      </w:r>
      <w:r w:rsidR="006B4B3A">
        <w:rPr>
          <w:i w:val="0"/>
          <w:sz w:val="28"/>
          <w:szCs w:val="28"/>
        </w:rPr>
        <w:t xml:space="preserve"> в размере 34 669,78</w:t>
      </w:r>
      <w:r w:rsidR="00852453">
        <w:rPr>
          <w:i w:val="0"/>
          <w:sz w:val="28"/>
          <w:szCs w:val="28"/>
        </w:rPr>
        <w:t xml:space="preserve"> рублей, судебные расходы по оплате государственной пошлины в размере</w:t>
      </w:r>
      <w:r w:rsidR="006B4B3A">
        <w:rPr>
          <w:i w:val="0"/>
          <w:sz w:val="28"/>
          <w:szCs w:val="28"/>
        </w:rPr>
        <w:t xml:space="preserve"> 1240,09</w:t>
      </w:r>
      <w:r w:rsidR="00852453">
        <w:rPr>
          <w:i w:val="0"/>
          <w:sz w:val="28"/>
          <w:szCs w:val="28"/>
        </w:rPr>
        <w:t xml:space="preserve">  рублей, судебные расходы на почтовые отправления в разме</w:t>
      </w:r>
      <w:r w:rsidR="006B4B3A">
        <w:rPr>
          <w:i w:val="0"/>
          <w:sz w:val="28"/>
          <w:szCs w:val="28"/>
        </w:rPr>
        <w:t>ре 231,60 рублей, а всего: 36141 рубля 47</w:t>
      </w:r>
      <w:r w:rsidR="00852453">
        <w:rPr>
          <w:i w:val="0"/>
          <w:sz w:val="28"/>
          <w:szCs w:val="28"/>
        </w:rPr>
        <w:t xml:space="preserve">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</w:t>
      </w:r>
      <w:r w:rsidRPr="00F94229">
        <w:rPr>
          <w:i w:val="0"/>
          <w:sz w:val="28"/>
          <w:szCs w:val="28"/>
        </w:rPr>
        <w:t xml:space="preserve">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</w:t>
      </w:r>
      <w:r w:rsidRPr="00F94229">
        <w:rPr>
          <w:i w:val="0"/>
          <w:sz w:val="28"/>
          <w:szCs w:val="28"/>
        </w:rPr>
        <w:t>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</w:t>
      </w:r>
      <w:r w:rsidRPr="00F94229">
        <w:rPr>
          <w:i w:val="0"/>
          <w:sz w:val="28"/>
          <w:szCs w:val="28"/>
        </w:rPr>
        <w:t>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</w:t>
      </w:r>
      <w:r w:rsidRPr="00F94229">
        <w:rPr>
          <w:i w:val="0"/>
          <w:sz w:val="28"/>
          <w:szCs w:val="28"/>
        </w:rPr>
        <w:t>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7511"/>
    <w:rsid w:val="00547C34"/>
    <w:rsid w:val="00550243"/>
    <w:rsid w:val="00552F3F"/>
    <w:rsid w:val="00584F0E"/>
    <w:rsid w:val="00592689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4B3A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45068"/>
    <w:rsid w:val="00847D3A"/>
    <w:rsid w:val="008500C3"/>
    <w:rsid w:val="0085245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17E16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DE4E6C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033E8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